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2F181BEA" w:rsidR="00634BFC" w:rsidRPr="00634BFC" w:rsidRDefault="00634BFC" w:rsidP="00D9782E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D9782E" w:rsidRPr="00D9782E">
        <w:rPr>
          <w:rFonts w:ascii="Karla" w:hAnsi="Karla"/>
        </w:rPr>
        <w:t xml:space="preserve"> María Elena Hernández Navarro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D9782E" w:rsidRPr="00D9782E">
        <w:rPr>
          <w:rFonts w:ascii="Karla" w:hAnsi="Karla"/>
        </w:rPr>
        <w:t>Vocal de Dermofarmacia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263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091"/>
        <w:gridCol w:w="6313"/>
      </w:tblGrid>
      <w:tr w:rsidR="00634BFC" w:rsidRPr="00634BFC" w14:paraId="1E6EC868" w14:textId="77777777" w:rsidTr="00BE264D">
        <w:trPr>
          <w:trHeight w:val="970"/>
          <w:tblCellSpacing w:w="15" w:type="dxa"/>
        </w:trPr>
        <w:tc>
          <w:tcPr>
            <w:tcW w:w="814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61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268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1B0B02A5" w14:textId="5F893A94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2008</w:t>
            </w:r>
          </w:p>
        </w:tc>
        <w:tc>
          <w:tcPr>
            <w:tcW w:w="2061" w:type="dxa"/>
            <w:vAlign w:val="center"/>
            <w:hideMark/>
          </w:tcPr>
          <w:p w14:paraId="107124A6" w14:textId="77FC7B57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University of Chicago</w:t>
            </w:r>
          </w:p>
        </w:tc>
        <w:tc>
          <w:tcPr>
            <w:tcW w:w="6268" w:type="dxa"/>
            <w:vAlign w:val="center"/>
            <w:hideMark/>
          </w:tcPr>
          <w:p w14:paraId="5F97AA54" w14:textId="77923354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Fundamentals of Clinical Trials.</w:t>
            </w:r>
          </w:p>
        </w:tc>
      </w:tr>
      <w:tr w:rsidR="00634BFC" w:rsidRPr="00634BFC" w14:paraId="2B7E0BFB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16580131" w14:textId="39098F19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2009</w:t>
            </w:r>
          </w:p>
        </w:tc>
        <w:tc>
          <w:tcPr>
            <w:tcW w:w="2061" w:type="dxa"/>
            <w:vAlign w:val="center"/>
            <w:hideMark/>
          </w:tcPr>
          <w:p w14:paraId="49326966" w14:textId="73467C4F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Madrid</w:t>
            </w:r>
          </w:p>
        </w:tc>
        <w:tc>
          <w:tcPr>
            <w:tcW w:w="6268" w:type="dxa"/>
            <w:vAlign w:val="center"/>
            <w:hideMark/>
          </w:tcPr>
          <w:p w14:paraId="2E025B87" w14:textId="22563484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Licenciatura en Farmacia.</w:t>
            </w:r>
          </w:p>
        </w:tc>
      </w:tr>
      <w:tr w:rsidR="00634BFC" w:rsidRPr="00634BFC" w14:paraId="3D93297F" w14:textId="77777777" w:rsidTr="00BE264D">
        <w:trPr>
          <w:tblCellSpacing w:w="15" w:type="dxa"/>
        </w:trPr>
        <w:tc>
          <w:tcPr>
            <w:tcW w:w="814" w:type="dxa"/>
            <w:vAlign w:val="center"/>
            <w:hideMark/>
          </w:tcPr>
          <w:p w14:paraId="1D9E7008" w14:textId="5C552049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2009</w:t>
            </w:r>
          </w:p>
        </w:tc>
        <w:tc>
          <w:tcPr>
            <w:tcW w:w="2061" w:type="dxa"/>
            <w:vAlign w:val="center"/>
            <w:hideMark/>
          </w:tcPr>
          <w:p w14:paraId="623CA032" w14:textId="2DA1FE18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Madrid</w:t>
            </w:r>
          </w:p>
        </w:tc>
        <w:tc>
          <w:tcPr>
            <w:tcW w:w="6268" w:type="dxa"/>
            <w:vAlign w:val="center"/>
            <w:hideMark/>
          </w:tcPr>
          <w:p w14:paraId="4ADA8E55" w14:textId="14C7DFCE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Máster Atención Farmacéutica</w:t>
            </w:r>
          </w:p>
        </w:tc>
      </w:tr>
      <w:tr w:rsidR="00634BFC" w:rsidRPr="00634BFC" w14:paraId="3275AC0D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51ABC613" w14:textId="239BC770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2012</w:t>
            </w:r>
          </w:p>
        </w:tc>
        <w:tc>
          <w:tcPr>
            <w:tcW w:w="2061" w:type="dxa"/>
            <w:vAlign w:val="center"/>
            <w:hideMark/>
          </w:tcPr>
          <w:p w14:paraId="45DAB80B" w14:textId="18CA66B7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</w:t>
            </w:r>
          </w:p>
        </w:tc>
        <w:tc>
          <w:tcPr>
            <w:tcW w:w="6268" w:type="dxa"/>
            <w:vAlign w:val="center"/>
            <w:hideMark/>
          </w:tcPr>
          <w:p w14:paraId="72D36279" w14:textId="6D26133E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Máster en Administración y Dirección de Farmacias. MBA.</w:t>
            </w:r>
          </w:p>
        </w:tc>
      </w:tr>
      <w:tr w:rsidR="00997802" w:rsidRPr="00634BFC" w14:paraId="6832879A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</w:tcPr>
          <w:p w14:paraId="6CF7B77F" w14:textId="584BF9D0" w:rsidR="00997802" w:rsidRDefault="0099780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2012</w:t>
            </w:r>
          </w:p>
        </w:tc>
        <w:tc>
          <w:tcPr>
            <w:tcW w:w="2061" w:type="dxa"/>
            <w:vAlign w:val="center"/>
          </w:tcPr>
          <w:p w14:paraId="76477C11" w14:textId="199AD70A" w:rsidR="00997802" w:rsidRDefault="0099780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</w:t>
            </w:r>
          </w:p>
        </w:tc>
        <w:tc>
          <w:tcPr>
            <w:tcW w:w="6268" w:type="dxa"/>
            <w:vAlign w:val="center"/>
          </w:tcPr>
          <w:p w14:paraId="2F6F9EF9" w14:textId="339A255C" w:rsidR="00997802" w:rsidRDefault="0099780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Diploma especialista en auriculoterapia</w:t>
            </w:r>
          </w:p>
        </w:tc>
      </w:tr>
      <w:tr w:rsidR="00997802" w:rsidRPr="00634BFC" w14:paraId="1F02415D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</w:tcPr>
          <w:p w14:paraId="07CEB807" w14:textId="1F70717F" w:rsidR="00997802" w:rsidRDefault="0099780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2012-2013</w:t>
            </w:r>
          </w:p>
        </w:tc>
        <w:tc>
          <w:tcPr>
            <w:tcW w:w="2061" w:type="dxa"/>
            <w:vAlign w:val="center"/>
          </w:tcPr>
          <w:p w14:paraId="20769852" w14:textId="64848C11" w:rsidR="00997802" w:rsidRDefault="0099780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Madrid</w:t>
            </w:r>
          </w:p>
        </w:tc>
        <w:tc>
          <w:tcPr>
            <w:tcW w:w="6268" w:type="dxa"/>
            <w:vAlign w:val="center"/>
          </w:tcPr>
          <w:p w14:paraId="00BE48FA" w14:textId="37DB4B54" w:rsidR="00997802" w:rsidRDefault="0099780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Diploma especialista en acupuntura</w:t>
            </w:r>
          </w:p>
        </w:tc>
      </w:tr>
      <w:tr w:rsidR="00997802" w:rsidRPr="00634BFC" w14:paraId="68BDD61B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</w:tcPr>
          <w:p w14:paraId="4C7CC887" w14:textId="66B83E5B" w:rsidR="00997802" w:rsidRDefault="0099780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2014</w:t>
            </w:r>
          </w:p>
        </w:tc>
        <w:tc>
          <w:tcPr>
            <w:tcW w:w="2061" w:type="dxa"/>
            <w:vAlign w:val="center"/>
          </w:tcPr>
          <w:p w14:paraId="6A25AF51" w14:textId="5D37FC73" w:rsidR="00997802" w:rsidRDefault="0099780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</w:t>
            </w:r>
          </w:p>
        </w:tc>
        <w:tc>
          <w:tcPr>
            <w:tcW w:w="6268" w:type="dxa"/>
            <w:vAlign w:val="center"/>
          </w:tcPr>
          <w:p w14:paraId="42C3B32E" w14:textId="666C965B" w:rsidR="00997802" w:rsidRDefault="0099780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Diploma especialización acupuntura japonesa con agujas AKEBANE</w:t>
            </w:r>
          </w:p>
        </w:tc>
      </w:tr>
      <w:tr w:rsidR="00634BFC" w:rsidRPr="00634BFC" w14:paraId="11B28AEA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67563E5F" w14:textId="2401D757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2019</w:t>
            </w:r>
          </w:p>
        </w:tc>
        <w:tc>
          <w:tcPr>
            <w:tcW w:w="2061" w:type="dxa"/>
            <w:vAlign w:val="center"/>
            <w:hideMark/>
          </w:tcPr>
          <w:p w14:paraId="72A39F92" w14:textId="3E269E47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Burgos</w:t>
            </w:r>
          </w:p>
        </w:tc>
        <w:tc>
          <w:tcPr>
            <w:tcW w:w="6268" w:type="dxa"/>
            <w:vAlign w:val="center"/>
            <w:hideMark/>
          </w:tcPr>
          <w:p w14:paraId="0A2D94CF" w14:textId="48D61D2D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Grado en Nutrición Humana y Dietética</w:t>
            </w:r>
          </w:p>
        </w:tc>
      </w:tr>
      <w:tr w:rsidR="00634BFC" w:rsidRPr="00634BFC" w14:paraId="72B58B0B" w14:textId="77777777" w:rsidTr="00BE264D">
        <w:trPr>
          <w:tblCellSpacing w:w="15" w:type="dxa"/>
        </w:trPr>
        <w:tc>
          <w:tcPr>
            <w:tcW w:w="814" w:type="dxa"/>
            <w:vAlign w:val="center"/>
            <w:hideMark/>
          </w:tcPr>
          <w:p w14:paraId="0987F1F4" w14:textId="61377EA9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2019</w:t>
            </w:r>
          </w:p>
        </w:tc>
        <w:tc>
          <w:tcPr>
            <w:tcW w:w="2061" w:type="dxa"/>
            <w:vAlign w:val="center"/>
            <w:hideMark/>
          </w:tcPr>
          <w:p w14:paraId="3F59C0EF" w14:textId="130E113D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Online</w:t>
            </w:r>
          </w:p>
        </w:tc>
        <w:tc>
          <w:tcPr>
            <w:tcW w:w="6268" w:type="dxa"/>
            <w:vAlign w:val="center"/>
            <w:hideMark/>
          </w:tcPr>
          <w:p w14:paraId="714B5981" w14:textId="5B12A59A" w:rsidR="00634BFC" w:rsidRPr="00634BFC" w:rsidRDefault="00D9782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Capacitación SEFAC en Salud Articular en la Farmacia Comunitaria </w:t>
            </w:r>
          </w:p>
        </w:tc>
      </w:tr>
      <w:tr w:rsidR="00D9782E" w:rsidRPr="00634BFC" w14:paraId="3BAB9163" w14:textId="77777777" w:rsidTr="00BE264D">
        <w:trPr>
          <w:tblCellSpacing w:w="15" w:type="dxa"/>
        </w:trPr>
        <w:tc>
          <w:tcPr>
            <w:tcW w:w="814" w:type="dxa"/>
            <w:vAlign w:val="center"/>
          </w:tcPr>
          <w:p w14:paraId="6DAF6FBE" w14:textId="0877F81D" w:rsidR="00D9782E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2020</w:t>
            </w:r>
          </w:p>
        </w:tc>
        <w:tc>
          <w:tcPr>
            <w:tcW w:w="2061" w:type="dxa"/>
            <w:vAlign w:val="center"/>
          </w:tcPr>
          <w:p w14:paraId="7E5EC8C7" w14:textId="2DFF287F" w:rsidR="00D9782E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Online</w:t>
            </w:r>
          </w:p>
        </w:tc>
        <w:tc>
          <w:tcPr>
            <w:tcW w:w="6268" w:type="dxa"/>
            <w:vAlign w:val="center"/>
          </w:tcPr>
          <w:p w14:paraId="154964C5" w14:textId="1E016A38" w:rsidR="00D9782E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Capacitación SEFAC en Alivio del Dolor en la Farmacia Comunitaria</w:t>
            </w:r>
          </w:p>
        </w:tc>
      </w:tr>
      <w:tr w:rsidR="00D9782E" w:rsidRPr="00634BFC" w14:paraId="799651D8" w14:textId="77777777" w:rsidTr="00BE264D">
        <w:trPr>
          <w:tblCellSpacing w:w="15" w:type="dxa"/>
        </w:trPr>
        <w:tc>
          <w:tcPr>
            <w:tcW w:w="814" w:type="dxa"/>
            <w:vAlign w:val="center"/>
          </w:tcPr>
          <w:p w14:paraId="0C72AD15" w14:textId="7DDB3CF1" w:rsidR="00D9782E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2021-2025</w:t>
            </w:r>
          </w:p>
        </w:tc>
        <w:tc>
          <w:tcPr>
            <w:tcW w:w="2061" w:type="dxa"/>
            <w:vAlign w:val="center"/>
          </w:tcPr>
          <w:p w14:paraId="2666C4C4" w14:textId="59C1B40E" w:rsidR="00D9782E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Territorio Nacional</w:t>
            </w:r>
          </w:p>
        </w:tc>
        <w:tc>
          <w:tcPr>
            <w:tcW w:w="6268" w:type="dxa"/>
            <w:vAlign w:val="center"/>
          </w:tcPr>
          <w:p w14:paraId="4F974747" w14:textId="295B1229" w:rsidR="00D9782E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Ponente en numerosas Jornadas y Congresos</w:t>
            </w:r>
          </w:p>
        </w:tc>
      </w:tr>
      <w:tr w:rsidR="00D9782E" w:rsidRPr="00634BFC" w14:paraId="4F9C7924" w14:textId="77777777" w:rsidTr="00BE264D">
        <w:trPr>
          <w:tblCellSpacing w:w="15" w:type="dxa"/>
        </w:trPr>
        <w:tc>
          <w:tcPr>
            <w:tcW w:w="814" w:type="dxa"/>
            <w:vAlign w:val="center"/>
          </w:tcPr>
          <w:p w14:paraId="0E0CAD3C" w14:textId="31EEC99D" w:rsidR="00D9782E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2025</w:t>
            </w:r>
          </w:p>
        </w:tc>
        <w:tc>
          <w:tcPr>
            <w:tcW w:w="2061" w:type="dxa"/>
            <w:vAlign w:val="center"/>
          </w:tcPr>
          <w:p w14:paraId="175EA0AE" w14:textId="7B51CE63" w:rsidR="00D9782E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Online</w:t>
            </w:r>
          </w:p>
        </w:tc>
        <w:tc>
          <w:tcPr>
            <w:tcW w:w="6268" w:type="dxa"/>
            <w:vAlign w:val="center"/>
          </w:tcPr>
          <w:p w14:paraId="2446EA6F" w14:textId="17F81722" w:rsidR="00D9782E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Programa de Capacitación SEFAC Íntima (en curso)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601929">
        <w:trPr>
          <w:trHeight w:val="122"/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1CD94A14" w:rsidR="00634BFC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2009</w:t>
            </w:r>
          </w:p>
        </w:tc>
        <w:tc>
          <w:tcPr>
            <w:tcW w:w="4789" w:type="dxa"/>
            <w:vAlign w:val="center"/>
            <w:hideMark/>
          </w:tcPr>
          <w:p w14:paraId="4527B1AC" w14:textId="73269902" w:rsidR="00634BFC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 de Gran Canaria</w:t>
            </w:r>
          </w:p>
        </w:tc>
        <w:tc>
          <w:tcPr>
            <w:tcW w:w="2790" w:type="dxa"/>
            <w:vAlign w:val="center"/>
            <w:hideMark/>
          </w:tcPr>
          <w:p w14:paraId="1ED7FD5C" w14:textId="744D2E37" w:rsidR="00634BFC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Adjunta en la </w:t>
            </w:r>
            <w:r w:rsidR="00997802">
              <w:rPr>
                <w:rFonts w:ascii="Karla" w:hAnsi="Karla"/>
                <w:sz w:val="20"/>
                <w:szCs w:val="20"/>
              </w:rPr>
              <w:t>F</w:t>
            </w:r>
            <w:r>
              <w:rPr>
                <w:rFonts w:ascii="Karla" w:hAnsi="Karla"/>
                <w:sz w:val="20"/>
                <w:szCs w:val="20"/>
              </w:rPr>
              <w:t xml:space="preserve">armacia  </w:t>
            </w:r>
          </w:p>
        </w:tc>
      </w:tr>
      <w:tr w:rsidR="00634BFC" w:rsidRPr="00634BFC" w14:paraId="64718CD2" w14:textId="77777777" w:rsidTr="00601929">
        <w:trPr>
          <w:trHeight w:val="112"/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075F45D0" w:rsidR="00634BFC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2014</w:t>
            </w:r>
          </w:p>
        </w:tc>
        <w:tc>
          <w:tcPr>
            <w:tcW w:w="4789" w:type="dxa"/>
            <w:vAlign w:val="center"/>
            <w:hideMark/>
          </w:tcPr>
          <w:p w14:paraId="6301C19D" w14:textId="71CE3D5C" w:rsidR="00634BFC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 de Gran Canaria</w:t>
            </w:r>
          </w:p>
        </w:tc>
        <w:tc>
          <w:tcPr>
            <w:tcW w:w="2790" w:type="dxa"/>
            <w:vAlign w:val="center"/>
            <w:hideMark/>
          </w:tcPr>
          <w:p w14:paraId="556D7D6C" w14:textId="3435BBED" w:rsidR="00634BFC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Cotitular de la </w:t>
            </w:r>
            <w:r w:rsidR="00997802">
              <w:rPr>
                <w:rFonts w:ascii="Karla" w:hAnsi="Karla"/>
                <w:sz w:val="20"/>
                <w:szCs w:val="20"/>
              </w:rPr>
              <w:t>F</w:t>
            </w:r>
            <w:r>
              <w:rPr>
                <w:rFonts w:ascii="Karla" w:hAnsi="Karla"/>
                <w:sz w:val="20"/>
                <w:szCs w:val="20"/>
              </w:rPr>
              <w:t>armacia</w:t>
            </w:r>
          </w:p>
        </w:tc>
      </w:tr>
      <w:tr w:rsidR="00634BFC" w:rsidRPr="00634BFC" w14:paraId="180A2BAF" w14:textId="77777777" w:rsidTr="00601929">
        <w:trPr>
          <w:trHeight w:val="170"/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0372C851" w:rsidR="00634BFC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2020</w:t>
            </w:r>
          </w:p>
        </w:tc>
        <w:tc>
          <w:tcPr>
            <w:tcW w:w="4789" w:type="dxa"/>
            <w:vAlign w:val="center"/>
            <w:hideMark/>
          </w:tcPr>
          <w:p w14:paraId="377DCFC2" w14:textId="7A4770D8" w:rsidR="00634BFC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 de Gran Canaria</w:t>
            </w:r>
          </w:p>
        </w:tc>
        <w:tc>
          <w:tcPr>
            <w:tcW w:w="2790" w:type="dxa"/>
            <w:vAlign w:val="center"/>
            <w:hideMark/>
          </w:tcPr>
          <w:p w14:paraId="70982682" w14:textId="56AD11EC" w:rsidR="00634BFC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Titular de la </w:t>
            </w:r>
            <w:r w:rsidR="00997802">
              <w:rPr>
                <w:rFonts w:ascii="Karla" w:hAnsi="Karla"/>
                <w:sz w:val="20"/>
                <w:szCs w:val="20"/>
              </w:rPr>
              <w:t>F</w:t>
            </w:r>
            <w:r>
              <w:rPr>
                <w:rFonts w:ascii="Karla" w:hAnsi="Karla"/>
                <w:sz w:val="20"/>
                <w:szCs w:val="20"/>
              </w:rPr>
              <w:t>armacia</w:t>
            </w:r>
          </w:p>
        </w:tc>
      </w:tr>
      <w:tr w:rsidR="00601929" w:rsidRPr="00634BFC" w14:paraId="48A8731A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6C78329E" w14:textId="34BC8440" w:rsidR="00601929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2021-2025</w:t>
            </w:r>
          </w:p>
        </w:tc>
        <w:tc>
          <w:tcPr>
            <w:tcW w:w="4789" w:type="dxa"/>
            <w:vAlign w:val="center"/>
          </w:tcPr>
          <w:p w14:paraId="5A3ABA9A" w14:textId="261D80B7" w:rsidR="00601929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 de Gran Canaria</w:t>
            </w:r>
          </w:p>
        </w:tc>
        <w:tc>
          <w:tcPr>
            <w:tcW w:w="2790" w:type="dxa"/>
            <w:vAlign w:val="center"/>
          </w:tcPr>
          <w:p w14:paraId="1A1592AB" w14:textId="3225170D" w:rsidR="00601929" w:rsidRPr="00634BFC" w:rsidRDefault="0060192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Colaboración con la profesión como Vocal de Dermofarmacia en el COFLP</w:t>
            </w:r>
          </w:p>
        </w:tc>
      </w:tr>
      <w:tr w:rsidR="00997802" w:rsidRPr="00634BFC" w14:paraId="1A876319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3E12D10A" w14:textId="56914B47" w:rsidR="00997802" w:rsidRDefault="0099780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2019-2025</w:t>
            </w:r>
          </w:p>
        </w:tc>
        <w:tc>
          <w:tcPr>
            <w:tcW w:w="4789" w:type="dxa"/>
            <w:vAlign w:val="center"/>
          </w:tcPr>
          <w:p w14:paraId="72EA4652" w14:textId="23A26283" w:rsidR="00997802" w:rsidRDefault="0099780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 de Gran Canaria</w:t>
            </w:r>
          </w:p>
        </w:tc>
        <w:tc>
          <w:tcPr>
            <w:tcW w:w="2790" w:type="dxa"/>
            <w:vAlign w:val="center"/>
          </w:tcPr>
          <w:p w14:paraId="2098A1E4" w14:textId="024EE6DE" w:rsidR="00997802" w:rsidRDefault="00997802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Ejercicio de la profesión como nutricionista en la Farmacia 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7201D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01929"/>
    <w:rsid w:val="00615117"/>
    <w:rsid w:val="00634BFC"/>
    <w:rsid w:val="00637026"/>
    <w:rsid w:val="006375BB"/>
    <w:rsid w:val="00673B5D"/>
    <w:rsid w:val="006911FD"/>
    <w:rsid w:val="006C7BC3"/>
    <w:rsid w:val="00702608"/>
    <w:rsid w:val="007445DF"/>
    <w:rsid w:val="007532D7"/>
    <w:rsid w:val="00763167"/>
    <w:rsid w:val="007A018C"/>
    <w:rsid w:val="007A223F"/>
    <w:rsid w:val="00802190"/>
    <w:rsid w:val="00832E25"/>
    <w:rsid w:val="00864746"/>
    <w:rsid w:val="00876F29"/>
    <w:rsid w:val="00880E3E"/>
    <w:rsid w:val="00897D86"/>
    <w:rsid w:val="008A354B"/>
    <w:rsid w:val="008B18D7"/>
    <w:rsid w:val="008C6316"/>
    <w:rsid w:val="008F7432"/>
    <w:rsid w:val="008F7FE6"/>
    <w:rsid w:val="00911044"/>
    <w:rsid w:val="00942E21"/>
    <w:rsid w:val="00943F0C"/>
    <w:rsid w:val="00947C94"/>
    <w:rsid w:val="00961716"/>
    <w:rsid w:val="009845DC"/>
    <w:rsid w:val="00997802"/>
    <w:rsid w:val="009C0EEC"/>
    <w:rsid w:val="009C61D6"/>
    <w:rsid w:val="009D17AB"/>
    <w:rsid w:val="00A4474C"/>
    <w:rsid w:val="00A50A7A"/>
    <w:rsid w:val="00AE68A7"/>
    <w:rsid w:val="00B17C6D"/>
    <w:rsid w:val="00B24358"/>
    <w:rsid w:val="00B60ABE"/>
    <w:rsid w:val="00B6129E"/>
    <w:rsid w:val="00B66CA5"/>
    <w:rsid w:val="00B73490"/>
    <w:rsid w:val="00B830F2"/>
    <w:rsid w:val="00BA1788"/>
    <w:rsid w:val="00BD6595"/>
    <w:rsid w:val="00BE264D"/>
    <w:rsid w:val="00C4717E"/>
    <w:rsid w:val="00C53E36"/>
    <w:rsid w:val="00C746F0"/>
    <w:rsid w:val="00C81BE5"/>
    <w:rsid w:val="00C9487B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9782E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26362"/>
    <w:rsid w:val="00F442FA"/>
    <w:rsid w:val="00F70870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5</cp:revision>
  <cp:lastPrinted>2025-01-16T09:29:00Z</cp:lastPrinted>
  <dcterms:created xsi:type="dcterms:W3CDTF">2025-03-14T14:58:00Z</dcterms:created>
  <dcterms:modified xsi:type="dcterms:W3CDTF">2025-03-18T08:25:00Z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